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DA" w:rsidRDefault="00934DDA" w:rsidP="00934DD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разъясняет «</w:t>
      </w:r>
      <w:r w:rsidRPr="00934DDA">
        <w:rPr>
          <w:rFonts w:ascii="Times New Roman" w:hAnsi="Times New Roman" w:cs="Times New Roman"/>
          <w:sz w:val="28"/>
          <w:szCs w:val="28"/>
        </w:rPr>
        <w:t>Ответственность за нарушение установленного запрета на курение в общественных местах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34DDA" w:rsidRDefault="00934DDA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В силу ст. 12 Федерального закона от 23.02.2013 № 15-ФЗ «Об охране здоровья граждан от воздействия окружающего табачного дыма и последствий потребления табака» для предотвращения воздействия окружающего табачного дыма на здоровье человека запрещается курение табака: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4) на воздушных судах, на всех видах общественного транспорта (транспорта общего пользования) городского и пригородного сообщения,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7) в помещениях социальных служб;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8) в помещениях, занятых органами государственной власти, органами местного самоуправления;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9) на рабочих местах и в рабочих зонах, организованных в помещениях;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10) в лифтах и помещениях общего пользования многоквартирных домов;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11) на детских площадках и в границах территорий, занятых пляжами;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934DDA" w:rsidRPr="00934DDA" w:rsidRDefault="00934DDA" w:rsidP="009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34DDA">
        <w:rPr>
          <w:rFonts w:ascii="Times New Roman" w:hAnsi="Times New Roman" w:cs="Times New Roman"/>
          <w:sz w:val="28"/>
          <w:szCs w:val="28"/>
        </w:rPr>
        <w:t>а автозаправочных станциях.</w:t>
      </w:r>
    </w:p>
    <w:p w:rsidR="00934DDA" w:rsidRPr="00934DDA" w:rsidRDefault="00934DDA" w:rsidP="009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 xml:space="preserve">     В случае несоблюдения данных требований закона виновные лица могут быть привлечены к административной ответственности по ст. 6.24 Кодекса Российской Федерации об административных правонарушениях. Санкция части первой данной статьи предусматривает наказание в виде административного штрафа в размере от пятисот до одной тысячи пятисот рублей.</w:t>
      </w:r>
    </w:p>
    <w:p w:rsidR="00934DDA" w:rsidRDefault="00934DDA" w:rsidP="009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DDA">
        <w:rPr>
          <w:rFonts w:ascii="Times New Roman" w:hAnsi="Times New Roman" w:cs="Times New Roman"/>
          <w:sz w:val="28"/>
          <w:szCs w:val="28"/>
        </w:rPr>
        <w:t xml:space="preserve">     В свою очередь за нарушение установленного федеральным законом запрета курения табака на детских площадках (ч.2 ст.6.24 КоАП РФ) предусмотрена административная ответственность в виде административного штрафа в размере от двух тысяч до трех тысяч рублей.</w:t>
      </w:r>
    </w:p>
    <w:p w:rsidR="00934DDA" w:rsidRDefault="00934DDA" w:rsidP="00934DDA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4DDA" w:rsidRDefault="00934DDA" w:rsidP="00934DDA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города </w:t>
      </w:r>
    </w:p>
    <w:p w:rsidR="00934DDA" w:rsidRDefault="00934DDA" w:rsidP="009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   Н.В. Макарова </w:t>
      </w:r>
    </w:p>
    <w:sectPr w:rsidR="00934DDA" w:rsidSect="00934DDA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DDB"/>
    <w:rsid w:val="00225516"/>
    <w:rsid w:val="002E6918"/>
    <w:rsid w:val="003A7878"/>
    <w:rsid w:val="00437358"/>
    <w:rsid w:val="00531213"/>
    <w:rsid w:val="00786DDB"/>
    <w:rsid w:val="00821A64"/>
    <w:rsid w:val="00934DDA"/>
    <w:rsid w:val="00945D90"/>
    <w:rsid w:val="009D2334"/>
    <w:rsid w:val="00E62EF3"/>
    <w:rsid w:val="00E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cp:lastPrinted>2017-11-06T11:35:00Z</cp:lastPrinted>
  <dcterms:created xsi:type="dcterms:W3CDTF">2017-11-06T11:10:00Z</dcterms:created>
  <dcterms:modified xsi:type="dcterms:W3CDTF">2017-11-22T13:39:00Z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-179528356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-179528356</vt:i4>
  </property>
  <property fmtid="{D5CDD505-2E9C-101B-9397-08002B2CF9AE}" pid="8" name="_ReviewingToolsShownOnce">
    <vt:lpwstr/>
  </property>
</Properties>
</file>